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โครงการ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ภูมิคุ้มกันภัยออนไลน์</w:t>
      </w:r>
    </w:p>
    <w:p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ชื่อโครงการ 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hint="cs" w:ascii="TH SarabunIT๙" w:hAnsi="TH SarabunIT๙" w:cs="TH SarabunIT๙"/>
          <w:b w:val="0"/>
          <w:bCs w:val="0"/>
          <w:sz w:val="36"/>
          <w:szCs w:val="36"/>
          <w:cs/>
          <w:lang w:val="th-TH" w:bidi="th-TH"/>
        </w:rPr>
        <w:t>ภูมิคุ้มกันภัยออนไลน์</w:t>
      </w:r>
      <w:r>
        <w:rPr>
          <w:rFonts w:ascii="TH SarabunPSK" w:hAnsi="TH SarabunPSK" w:cs="TH SarabunPSK"/>
          <w:sz w:val="32"/>
          <w:szCs w:val="32"/>
        </w:rPr>
        <w:t>”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หลักการและเหตุผล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</w:p>
    <w:p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๑ หลักการ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ด้วยในสถานการณ์ปัจจุบัน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คนไทยยุคใหม่มีการใช้เทคโนโลยีกันมากขึ้น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จนได้กลายมาเป็นปัจจัยที่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๕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ในทุกเพศและทุกวัยในปัจจุบันนี้ล้วนมีอุปกรณ์อิเล็กทรอนิกส์ที่เราเรียกกันว่า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“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โทรศัพท์มือถือ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”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ซึ่งเป็นอุปกรณ์ที่สำคัญสำหรับใช้ในการติดต่อสื่อสาร ขายของออนไลน์ หรือเพื่อการศึกษา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</w:p>
    <w:p>
      <w:pPr>
        <w:spacing w:after="0"/>
        <w:ind w:firstLine="1418"/>
        <w:jc w:val="left"/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จึงทำให้โทรศัพท์มือถือมีบทบาทมากในปัจจุบันนี้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ล่าวได้ว่าค่อนข้างที่จะสะดวกสบายในการดำเนินชีวิตในปัจจุบันสำหรับการสื่อสารหรือทำกิจกรรมต่างๆที่กล่าวมาข้างต้น แต่ทั้งนี้การมีอุปกรณืที่เอื้ออำนวยสัหรับการเข้าสู่สังคมออนไลน์หรือข่าวสารโซเชียลต่างๆ เปรียบเสมือนดาบสองคมที่ให้ทั้งคุณและโทษสำหรับผู้ใช้เพราะสื่อออนไลน์ต่างๆย่อมมีบุคคลที่แอบแฝงมากมายทั้งที่ดีและไม่ดีซึ่งปัจจุบันมียูเซอร์ใช้สื่อออนไลน์เป็นจำนวนมากในการประชาสัมพันธืข้อมูลที่เป็นประโยชน์และ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“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หาผลประโยชน์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”</w:t>
      </w:r>
    </w:p>
    <w:p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>๒ เหตุผล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จากการสืบสวนจับกุมทำให้เราทราบได้ว่า ปัญหา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ที่ออกมาในลักษณะที่ทำให้เหยื่อเสีย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ทรัพย์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เป็นจำนวนมาก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เฉพาะผู้ที่ใช้สื่อโซเชียลหรือโทรศัพท์ไม่คล่องในการท่องไปในสื่อหรือเว็บเบราว์เซอร์ต่างๆในโลกออนไลน์นั้นย่อมง่ายต่อการที่จะถูกเหล่ามิจฉาชีพเหล่านั้นหลอกให้เสียทรัพย์สินได้อย่าง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ง่ายดายหลายวิธี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เช่น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การสมัคร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>Facebook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เป็นแอคเคาท์ของ เพื่อน เครือญาติฯ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หรือแม้แต่การส่งข้อความมาทาง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>SMS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เพื่อหลอกให้เหยื่อหลงเชื่อ เช่นการที่สมัครแอคเคาท์คนที่รู้จักมายืมเงิน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หรือส่ง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SMS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ลิงก์แปลกๆมาทางข้อความเพื่อให้เหยื่อกดเข้าไป หรือแม้แต่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“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แก๊งคอลเซนเตอร์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”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วยพื้นที่ของสถานีตำรวจภูธรด่านแม่แฉลบมักมีชาวบ้านหรือผู้สูงอายุที่บุตรหลานซื้อโทรศัพท์มือถือให้ใช้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สถานีตำรวจภูธร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ด่านแม่แฉลบ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 เล็งเห็นว่า โครงการ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ภูมิคุ้มกันออนไลน์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ที่ได้จัดทำขึ้น สามารถ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ที่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จะช่วยป้องกัน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เสริมภูมิคุ้มกันให้รู้เท่าทันมิจฉาชีพมากขึ้นเพื่อลดการเกิดปัญหาจากกาถูกภัยคุกคามทางออนไลน์ได้อย่างมีประสิทธิ์ภาพมากยิ่งขึ้น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วัตถุประสงค์</w:t>
      </w:r>
    </w:p>
    <w:p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เพื่อส่งเสริมให้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ประชาชนมีภูมิคุ้มกันมิจฉาชีพจากสื่อออนไลน์มากยิ่งขึ้น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 เพื่อเพิ่มประสิทธิภาพในการ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ประชาสัมพันธ์เตือนภัยของสื่อโซเชียลและโลกออนไลน์มากยิ่งขึ้น</w:t>
      </w:r>
    </w:p>
    <w:p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เพื่อให้ประชาชน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ใช้ประโยชน์จากสื่อโซเชียลและโลกออนไลน์ได้อย่างมีประสิทธิ์ภาพไปในทางที่ดีมากขึ้น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วิธีดำเนินการ</w:t>
      </w:r>
    </w:p>
    <w:p>
      <w:pPr>
        <w:spacing w:after="0" w:line="240" w:lineRule="auto"/>
        <w:jc w:val="thaiDistribute"/>
        <w:rPr>
          <w:rFonts w:hint="default" w:ascii="TH SarabunIT๙" w:hAnsi="TH SarabunIT๙" w:cs="TH SarabunIT๙"/>
          <w:b/>
          <w:bCs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บรมเพิ่มพูนความรู้ให้แก่นักเรียนเพื่อนำไปประชาสัมพันธ์แก่ผู้ปกครองของตนเองเกี่ยวกับภัยของสื่อโซเชียลออนไลน์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กลุ่มเป้าหมาย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นักเรียน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และประชาชน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ในพื้นที่รับผิดชอบของสถานีตำรวจภูธรด่านแม่แฉลบ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งบประมาณ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งบประมาณของทางราชการ 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๒๕๖๗ จำนวน ๓</w:t>
      </w:r>
      <w:r>
        <w:rPr>
          <w:rFonts w:hint="cs" w:ascii="TH SarabunIT๙" w:hAnsi="TH SarabunIT๙" w:cs="TH SarabunIT๙"/>
          <w:sz w:val="32"/>
          <w:szCs w:val="32"/>
          <w:cs/>
        </w:rPr>
        <w:t>,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๕๐๐ บาท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โรงเรียนบ้านปากนาสวน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ศรีสวัสดิ์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จังหวัดกาญจนบุรี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๒๕๖๗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หน่วยงานที่รับผิดชอบ   </w:t>
      </w:r>
    </w:p>
    <w:p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งานป้องกันปราบปราม สถานีตำรวจภูธรด่านแม่แฉลบ อำเภอศรีสวัสดิ์ จังหวัดกาญจนบุรี</w:t>
      </w:r>
    </w:p>
    <w:p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๑ หน่วยงานและประชาชนเข้ามามีส่วนร่วมในกา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รประชาสัมพันธ์โครงการ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ภูมิคุ้มกันออนไลน์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สามารถ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รู้เท่าทันและป้องกันตนเองจากมิจฉาชีพ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ได้ในระดับหนึ่ง </w:t>
      </w:r>
    </w:p>
    <w:p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๒ ชุมชนมีความ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รู้และการใช้สื่อโซเชียลได้อย่างมีประสิทธิภาพมากขึ้น</w:t>
      </w:r>
    </w:p>
    <w:p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๓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ประชาชนในพื้นที่สามารถประชาสัมพันธ์และป้องกันภัยของโลกโซเชียลและสื่อให้กับตนเองและชุมชนได้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38100</wp:posOffset>
            </wp:positionV>
            <wp:extent cx="1104900" cy="720090"/>
            <wp:effectExtent l="0" t="0" r="7620" b="11430"/>
            <wp:wrapThrough wrapText="bothSides">
              <wp:wrapPolygon>
                <wp:start x="11619" y="457"/>
                <wp:lineTo x="0" y="4571"/>
                <wp:lineTo x="0" y="6400"/>
                <wp:lineTo x="1192" y="7771"/>
                <wp:lineTo x="894" y="16914"/>
                <wp:lineTo x="1490" y="20571"/>
                <wp:lineTo x="1788" y="21029"/>
                <wp:lineTo x="4767" y="21029"/>
                <wp:lineTo x="18174" y="20114"/>
                <wp:lineTo x="20557" y="15086"/>
                <wp:lineTo x="17280" y="15086"/>
                <wp:lineTo x="21451" y="8229"/>
                <wp:lineTo x="21451" y="7314"/>
                <wp:lineTo x="14301" y="457"/>
                <wp:lineTo x="11619" y="457"/>
              </wp:wrapPolygon>
            </wp:wrapThrough>
            <wp:docPr id="3" name="รูปภาพ 1" descr="C:\Users\Administrator.NAKOCA0K15CSQSF\Desktop\กตตร\ทำแฟ้ม\รูป\ปลาย.pngปล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1" descr="C:\Users\Administrator.NAKOCA0K15CSQSF\Desktop\กตตร\ทำแฟ้ม\รูป\ปลาย.pngปลาย"/>
                    <pic:cNvPicPr>
                      <a:picLocks noChangeAspect="1"/>
                    </pic:cNvPicPr>
                  </pic:nvPicPr>
                  <pic:blipFill>
                    <a:blip r:embed="rId6"/>
                    <a:srcRect l="9474" r="947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๑๑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ผู้เสนอโครงการ</w:t>
      </w:r>
    </w:p>
    <w:p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ต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ต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ชัยสิทธิ์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ชาญชัย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ผู้บังคับหมู่งานป้องกันปราบปรามสถานีตำรวจภูธรด่านแม่แฉลบ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ผู้เห็นชอบโครงการ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/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ผู้พิจารณา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2486660</wp:posOffset>
            </wp:positionH>
            <wp:positionV relativeFrom="paragraph">
              <wp:posOffset>77470</wp:posOffset>
            </wp:positionV>
            <wp:extent cx="685165" cy="586105"/>
            <wp:effectExtent l="0" t="0" r="0" b="23495"/>
            <wp:wrapThrough wrapText="bothSides">
              <wp:wrapPolygon>
                <wp:start x="7687" y="562"/>
                <wp:lineTo x="7687" y="9548"/>
                <wp:lineTo x="1922" y="10110"/>
                <wp:lineTo x="480" y="11795"/>
                <wp:lineTo x="0" y="20781"/>
                <wp:lineTo x="2402" y="20781"/>
                <wp:lineTo x="8168" y="20219"/>
                <wp:lineTo x="10570" y="19658"/>
                <wp:lineTo x="12972" y="18534"/>
                <wp:lineTo x="16335" y="13480"/>
                <wp:lineTo x="15855" y="9548"/>
                <wp:lineTo x="20659" y="6740"/>
                <wp:lineTo x="19698" y="5616"/>
                <wp:lineTo x="10089" y="562"/>
                <wp:lineTo x="7687" y="562"/>
              </wp:wrapPolygon>
            </wp:wrapThrough>
            <wp:docPr id="5" name="รูปภาพ 5" descr="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4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ind w:firstLine="1440" w:firstLineChars="450"/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>
      <w:pPr>
        <w:spacing w:after="0" w:line="240" w:lineRule="auto"/>
        <w:ind w:left="2160" w:leftChars="0" w:firstLine="1440" w:firstLineChars="450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ปรเมษฐ์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งามเลิศ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240" w:lineRule="auto"/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spacing w:after="0" w:line="240" w:lineRule="auto"/>
        <w:ind w:firstLine="2560" w:firstLineChars="800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รองผู้กำกับการป้องกันปราบปราม สถานีตำรวจภูธรด่านแม่แฉลบ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ผู้อนุมัติ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พันตำรวจเอก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85800" cy="533400"/>
            <wp:effectExtent l="0" t="0" r="0" b="0"/>
            <wp:docPr id="1" name="รูปภาพ 1" descr="ลสยเซ็นต์ ผกก.ปิโยร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ลสยเซ็นต์ ผกก.ปิโยรส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</w:t>
      </w:r>
      <w:bookmarkStart w:id="0" w:name="_GoBack"/>
      <w:bookmarkEnd w:id="0"/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(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ปิโยรส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กัณหะสิริ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ผู้กำกับการ สถานีตำรวจภูธรด่านแม่แฉลบ</w:t>
      </w:r>
    </w:p>
    <w:p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>
      <w:pgSz w:w="11906" w:h="16838"/>
      <w:pgMar w:top="851" w:right="1134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B736C"/>
    <w:rsid w:val="001242DD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9021D"/>
    <w:rsid w:val="004A7164"/>
    <w:rsid w:val="00546411"/>
    <w:rsid w:val="00556C09"/>
    <w:rsid w:val="005D7261"/>
    <w:rsid w:val="006156A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77B85"/>
    <w:rsid w:val="009C476A"/>
    <w:rsid w:val="00A3567B"/>
    <w:rsid w:val="00A7238D"/>
    <w:rsid w:val="00A9612F"/>
    <w:rsid w:val="00AE18B5"/>
    <w:rsid w:val="00B4509E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D7E08"/>
    <w:rsid w:val="00E07565"/>
    <w:rsid w:val="00E200F6"/>
    <w:rsid w:val="00EC4A1F"/>
    <w:rsid w:val="00F303C6"/>
    <w:rsid w:val="00F43849"/>
    <w:rsid w:val="00F52CC8"/>
    <w:rsid w:val="00F73630"/>
    <w:rsid w:val="00FA4FD0"/>
    <w:rsid w:val="229473C8"/>
    <w:rsid w:val="268471BD"/>
    <w:rsid w:val="32242F7E"/>
    <w:rsid w:val="33F763CB"/>
    <w:rsid w:val="649D7D45"/>
    <w:rsid w:val="6749503A"/>
    <w:rsid w:val="6B08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3026</Characters>
  <Lines>22</Lines>
  <Paragraphs>6</Paragraphs>
  <TotalTime>2</TotalTime>
  <ScaleCrop>false</ScaleCrop>
  <LinksUpToDate>false</LinksUpToDate>
  <CharactersWithSpaces>3591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2024-01-29T10:10:00Z</dcterms:created>
  <dc:creator>User1</dc:creator>
  <cp:lastModifiedBy>ชนะ สุดกูล</cp:lastModifiedBy>
  <cp:lastPrinted>2023-12-14T06:21:00Z</cp:lastPrinted>
  <dcterms:modified xsi:type="dcterms:W3CDTF">2024-03-18T06:39:45Z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D39B0D39AD0F4B27ABA7759E8A072517_13</vt:lpwstr>
  </property>
</Properties>
</file>