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343D" w14:textId="782B6BAF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ข้อมูลการดำเนินงานในเชิงสถิติการตั้งจุดตรวจ จุดสกัด</w:t>
      </w:r>
    </w:p>
    <w:p w14:paraId="2817F302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สถานีตำตรวจภูธรด่านแม่แฉลบ</w:t>
      </w:r>
    </w:p>
    <w:p w14:paraId="39D26E77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3181" wp14:editId="20F528D0">
                <wp:simplePos x="0" y="0"/>
                <wp:positionH relativeFrom="column">
                  <wp:posOffset>-70485</wp:posOffset>
                </wp:positionH>
                <wp:positionV relativeFrom="paragraph">
                  <wp:posOffset>294640</wp:posOffset>
                </wp:positionV>
                <wp:extent cx="8296275" cy="38100"/>
                <wp:effectExtent l="0" t="0" r="28575" b="19050"/>
                <wp:wrapNone/>
                <wp:docPr id="642431833" name="ตัวเชื่อมต่อตรง 64243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62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E6A4A" id="ตัวเชื่อมต่อตรง 6424318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3.2pt" to="647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dJuAEAANgDAAAOAAAAZHJzL2Uyb0RvYy54bWysU01v2zAMvQ/YfxB0X2xnWJcZcXpo0V2K&#10;rtjHD1BlKhYgiYKkxs6/H6UkdtENGDbsQosU3yP5RG+vJ2vYAULU6DrerGrOwEnstdt3/Mf3u3cb&#10;zmISrhcGHXT8CJFf796+2Y6+hTUOaHoIjEhcbEff8SEl31ZVlANYEVfowdGlwmBFIjfsqz6Ikdit&#10;qdZ1fVWNGHofUEKMFL09XfJd4VcKZPqiVITETMept1RsKPYp22q3Fe0+CD9oeW5D/EMXVmhHRWeq&#10;W5EEew76FyqrZcCIKq0k2gqV0hLKDDRNU7+a5tsgPJRZSJzoZ5ni/6OVD4cb9xhIhtHHNvrHkKeY&#10;VLD5S/2xqYh1nMWCKTFJwc3609X64wfOJN293zR1EbNawD7E9BnQsnzouNEuzyJacbiPiQpS6iUl&#10;h43LNqLR/Z02pjh5C+DGBHYQ9H5pavJ7Ee5FFnkZWS3tl1M6GjixfgXFdE8NN6V62ayFU0gJLl14&#10;jaPsDFPUwQys/ww852colK37G/CMKJXRpRlstcPwu+qLFOqUf1HgNHeW4An7Y3nYIg2tT1HuvOp5&#10;P1/6Bb78kLufAAAA//8DAFBLAwQUAAYACAAAACEAiZ7dtuEAAAAKAQAADwAAAGRycy9kb3ducmV2&#10;LnhtbEyPwWqDQBCG74W+wzKFXkqyalVa6xqKkEsPhcYSety4E1fqzoq7iebtuzk1txnm45/vLzeL&#10;GdgZJ9dbEhCvI2BIrVU9dQK+m+3qBZjzkpQcLKGACzrYVPd3pSyUnekLzzvfsRBCrpACtPdjwblr&#10;NRrp1nZECrejnYz0YZ06riY5h3Az8CSKcm5kT+GDliPWGtvf3ckI+Omenrf7hpq59p/HXC+X/UdW&#10;C/H4sLy/AfO4+H8YrvpBHargdLAnUo4NAlZxHAdUQJqnwK5A8pqF6SAgS1LgVclvK1R/AAAA//8D&#10;AFBLAQItABQABgAIAAAAIQC2gziS/gAAAOEBAAATAAAAAAAAAAAAAAAAAAAAAABbQ29udGVudF9U&#10;eXBlc10ueG1sUEsBAi0AFAAGAAgAAAAhADj9If/WAAAAlAEAAAsAAAAAAAAAAAAAAAAALwEAAF9y&#10;ZWxzLy5yZWxzUEsBAi0AFAAGAAgAAAAhACM0V0m4AQAA2AMAAA4AAAAAAAAAAAAAAAAALgIAAGRy&#10;cy9lMm9Eb2MueG1sUEsBAi0AFAAGAAgAAAAhAIme3bbhAAAACgEAAA8AAAAAAAAAAAAAAAAAE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ประจำปีงบประมาณ พ.ศ. 2568</w:t>
      </w:r>
    </w:p>
    <w:p w14:paraId="58E4A3CB" w14:textId="77777777" w:rsidR="001453D6" w:rsidRPr="001453D6" w:rsidRDefault="001453D6" w:rsidP="001453D6">
      <w:pPr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ผลการดำเนินการในการตั้งจุดตรวจ จุดสกัด</w:t>
      </w:r>
    </w:p>
    <w:p w14:paraId="566C9769" w14:textId="63848B09" w:rsidR="001453D6" w:rsidRDefault="001453D6" w:rsidP="001453D6">
      <w:pPr>
        <w:rPr>
          <w:rFonts w:ascii="TH SarabunPSK" w:hAnsi="TH SarabunPSK" w:cs="TH SarabunPSK" w:hint="cs"/>
          <w:sz w:val="24"/>
          <w:szCs w:val="32"/>
          <w:cs/>
        </w:rPr>
      </w:pP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ข้อมูล ณ 1 </w:t>
      </w:r>
      <w:r w:rsidR="00D931A2">
        <w:rPr>
          <w:rFonts w:ascii="TH SarabunPSK" w:hAnsi="TH SarabunPSK" w:cs="TH SarabunPSK" w:hint="cs"/>
          <w:sz w:val="24"/>
          <w:szCs w:val="32"/>
          <w:cs/>
        </w:rPr>
        <w:t>มกราคม</w:t>
      </w: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 w:rsidR="00A30E6D">
        <w:rPr>
          <w:rFonts w:ascii="TH SarabunPSK" w:hAnsi="TH SarabunPSK" w:cs="TH SarabunPSK" w:hint="cs"/>
          <w:sz w:val="24"/>
          <w:szCs w:val="32"/>
          <w:cs/>
        </w:rPr>
        <w:t>8</w:t>
      </w:r>
    </w:p>
    <w:tbl>
      <w:tblPr>
        <w:tblStyle w:val="TableGrid"/>
        <w:tblW w:w="0" w:type="auto"/>
        <w:tblInd w:w="31" w:type="dxa"/>
        <w:tblLook w:val="04A0" w:firstRow="1" w:lastRow="0" w:firstColumn="1" w:lastColumn="0" w:noHBand="0" w:noVBand="1"/>
      </w:tblPr>
      <w:tblGrid>
        <w:gridCol w:w="1762"/>
        <w:gridCol w:w="1801"/>
        <w:gridCol w:w="1801"/>
        <w:gridCol w:w="1874"/>
        <w:gridCol w:w="2069"/>
        <w:gridCol w:w="1791"/>
        <w:gridCol w:w="1866"/>
      </w:tblGrid>
      <w:tr w:rsidR="001453D6" w14:paraId="59AFD27F" w14:textId="77777777" w:rsidTr="00C54C83">
        <w:trPr>
          <w:trHeight w:val="794"/>
        </w:trPr>
        <w:tc>
          <w:tcPr>
            <w:tcW w:w="1762" w:type="dxa"/>
          </w:tcPr>
          <w:p w14:paraId="4477660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1801" w:type="dxa"/>
          </w:tcPr>
          <w:p w14:paraId="3391DF41" w14:textId="77777777" w:rsidR="001453D6" w:rsidRPr="008805BA" w:rsidRDefault="001453D6" w:rsidP="001453D6">
            <w:pPr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801" w:type="dxa"/>
          </w:tcPr>
          <w:p w14:paraId="7E2E89BD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จำนวนในการเรียก</w:t>
            </w:r>
          </w:p>
          <w:p w14:paraId="5A6722A7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ตรวจ (ราย)</w:t>
            </w:r>
          </w:p>
        </w:tc>
        <w:tc>
          <w:tcPr>
            <w:tcW w:w="1874" w:type="dxa"/>
          </w:tcPr>
          <w:p w14:paraId="41A93869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พบการกระทำความผิด (ราย)</w:t>
            </w:r>
          </w:p>
        </w:tc>
        <w:tc>
          <w:tcPr>
            <w:tcW w:w="2069" w:type="dxa"/>
          </w:tcPr>
          <w:p w14:paraId="13E5E28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91" w:type="dxa"/>
          </w:tcPr>
          <w:p w14:paraId="752FE201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ไม่พบการกระทำผิด(ราย)</w:t>
            </w:r>
          </w:p>
        </w:tc>
        <w:tc>
          <w:tcPr>
            <w:tcW w:w="1866" w:type="dxa"/>
          </w:tcPr>
          <w:p w14:paraId="48FE2A7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ว่ากล่าวตักเตือน(ราย)</w:t>
            </w:r>
          </w:p>
        </w:tc>
      </w:tr>
      <w:tr w:rsidR="00D931A2" w14:paraId="4ED92703" w14:textId="77777777" w:rsidTr="00C54C83">
        <w:trPr>
          <w:trHeight w:val="567"/>
        </w:trPr>
        <w:tc>
          <w:tcPr>
            <w:tcW w:w="1762" w:type="dxa"/>
          </w:tcPr>
          <w:p w14:paraId="492B45FA" w14:textId="382D167C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01" w:type="dxa"/>
          </w:tcPr>
          <w:p w14:paraId="1C285A9E" w14:textId="40506D95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1801" w:type="dxa"/>
          </w:tcPr>
          <w:p w14:paraId="53292E39" w14:textId="1A91C0DC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422</w:t>
            </w:r>
          </w:p>
        </w:tc>
        <w:tc>
          <w:tcPr>
            <w:tcW w:w="1874" w:type="dxa"/>
          </w:tcPr>
          <w:p w14:paraId="6DDF1DD7" w14:textId="7A6A2C88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2069" w:type="dxa"/>
          </w:tcPr>
          <w:p w14:paraId="2388B8D8" w14:textId="3EB0F95A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791" w:type="dxa"/>
          </w:tcPr>
          <w:p w14:paraId="4F27F422" w14:textId="01175CC9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399</w:t>
            </w:r>
          </w:p>
        </w:tc>
        <w:tc>
          <w:tcPr>
            <w:tcW w:w="1866" w:type="dxa"/>
          </w:tcPr>
          <w:p w14:paraId="4ACDA8FF" w14:textId="141D344E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</w:tr>
      <w:tr w:rsidR="001453D6" w14:paraId="387080E9" w14:textId="77777777" w:rsidTr="00C54C83">
        <w:trPr>
          <w:trHeight w:val="567"/>
        </w:trPr>
        <w:tc>
          <w:tcPr>
            <w:tcW w:w="1762" w:type="dxa"/>
          </w:tcPr>
          <w:p w14:paraId="7BBA78E6" w14:textId="7A125E9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3BBD1574" w14:textId="2CEC2348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5FECCD65" w14:textId="79F7A7C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1A9075C2" w14:textId="7F97B49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330253B1" w14:textId="643FD33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7B517A53" w14:textId="5EAB148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7FCEB7DC" w14:textId="3B2D949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0BC82AD9" w14:textId="77777777" w:rsidTr="00C54C83">
        <w:trPr>
          <w:trHeight w:val="567"/>
        </w:trPr>
        <w:tc>
          <w:tcPr>
            <w:tcW w:w="1762" w:type="dxa"/>
          </w:tcPr>
          <w:p w14:paraId="4F0E4C93" w14:textId="01C34773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29C8CC0" w14:textId="1D2DD14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AD08A6C" w14:textId="0D44A2F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D5B47FF" w14:textId="0E02676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21E5D7BB" w14:textId="2222040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0991EF76" w14:textId="47E11CF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3E9C4321" w14:textId="2DC3B41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316C4F88" w14:textId="77777777" w:rsidTr="00C54C83">
        <w:trPr>
          <w:trHeight w:val="567"/>
        </w:trPr>
        <w:tc>
          <w:tcPr>
            <w:tcW w:w="1762" w:type="dxa"/>
          </w:tcPr>
          <w:p w14:paraId="192082DA" w14:textId="4FBF358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0F48ABA2" w14:textId="7D8E1B6E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1ED0F6F" w14:textId="106E967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E760E43" w14:textId="6F3647D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020DDA6A" w14:textId="354D3D5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6880BF37" w14:textId="6DA6DBD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2E348F5B" w14:textId="3B98BD6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931A2" w14:paraId="6BCA775E" w14:textId="77777777" w:rsidTr="00C54C83">
        <w:trPr>
          <w:trHeight w:val="567"/>
        </w:trPr>
        <w:tc>
          <w:tcPr>
            <w:tcW w:w="1762" w:type="dxa"/>
          </w:tcPr>
          <w:p w14:paraId="666099C0" w14:textId="77777777" w:rsidR="00D931A2" w:rsidRPr="008805BA" w:rsidRDefault="00D931A2" w:rsidP="00D93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1" w:type="dxa"/>
          </w:tcPr>
          <w:p w14:paraId="22F757CF" w14:textId="68E1A75F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1801" w:type="dxa"/>
          </w:tcPr>
          <w:p w14:paraId="05F059BF" w14:textId="39880A15" w:rsidR="00D931A2" w:rsidRDefault="00D931A2" w:rsidP="00D931A2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422</w:t>
            </w:r>
          </w:p>
        </w:tc>
        <w:tc>
          <w:tcPr>
            <w:tcW w:w="1874" w:type="dxa"/>
          </w:tcPr>
          <w:p w14:paraId="70AFBB0B" w14:textId="5E14ABA1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2069" w:type="dxa"/>
          </w:tcPr>
          <w:p w14:paraId="20A779DA" w14:textId="2E284EA2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791" w:type="dxa"/>
          </w:tcPr>
          <w:p w14:paraId="53FA668D" w14:textId="27B1233D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399</w:t>
            </w:r>
          </w:p>
        </w:tc>
        <w:tc>
          <w:tcPr>
            <w:tcW w:w="1866" w:type="dxa"/>
          </w:tcPr>
          <w:p w14:paraId="483D1E91" w14:textId="41482E17" w:rsidR="00D931A2" w:rsidRDefault="00D931A2" w:rsidP="00D931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</w:tr>
    </w:tbl>
    <w:p w14:paraId="7DABD781" w14:textId="493B45F8" w:rsidR="001453D6" w:rsidRPr="001453D6" w:rsidRDefault="001453D6" w:rsidP="001453D6">
      <w:pPr>
        <w:rPr>
          <w:rFonts w:ascii="TH SarabunPSK" w:hAnsi="TH SarabunPSK" w:cs="TH SarabunPSK"/>
          <w:sz w:val="24"/>
          <w:szCs w:val="32"/>
        </w:rPr>
      </w:pPr>
    </w:p>
    <w:p w14:paraId="5C4E6E52" w14:textId="4DFEF530" w:rsidR="001453D6" w:rsidRDefault="001453D6" w:rsidP="001453D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ตรวจแล้วถูกต้อง</w:t>
      </w:r>
    </w:p>
    <w:p w14:paraId="79BD7C49" w14:textId="3E2C6B33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A6E7F" wp14:editId="2D2450C6">
                <wp:simplePos x="0" y="0"/>
                <wp:positionH relativeFrom="column">
                  <wp:posOffset>6216015</wp:posOffset>
                </wp:positionH>
                <wp:positionV relativeFrom="paragraph">
                  <wp:posOffset>149225</wp:posOffset>
                </wp:positionV>
                <wp:extent cx="2085975" cy="1352550"/>
                <wp:effectExtent l="0" t="0" r="0" b="0"/>
                <wp:wrapNone/>
                <wp:docPr id="273598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3894E" w14:textId="511DA2BD" w:rsidR="001453D6" w:rsidRDefault="001453D6" w:rsidP="00C54C8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พ.ต.อ.</w:t>
                            </w:r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="00C54C83">
                              <w:rPr>
                                <w:rFonts w:ascii="TH SarabunPSK" w:hAnsi="TH SarabunPSK" w:cs="TH SarabunPSK"/>
                                <w:noProof/>
                                <w:lang w:val="th-TH"/>
                              </w:rPr>
                              <w:drawing>
                                <wp:inline distT="0" distB="0" distL="0" distR="0" wp14:anchorId="03C26D85" wp14:editId="238745A0">
                                  <wp:extent cx="581025" cy="422494"/>
                                  <wp:effectExtent l="0" t="0" r="0" b="0"/>
                                  <wp:docPr id="13423353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33534" name="Picture 13423353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534" cy="42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3577467C" w14:textId="0945AD7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ปิ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โยรส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กั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ณหะสิริ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)</w:t>
                            </w:r>
                          </w:p>
                          <w:p w14:paraId="3BD7D206" w14:textId="64B0962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ผกก.สภ.ด่านแม่แฉลบ</w:t>
                            </w:r>
                          </w:p>
                          <w:p w14:paraId="1BE76118" w14:textId="77777777" w:rsidR="001453D6" w:rsidRDefault="00145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6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45pt;margin-top:11.75pt;width:164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hEGAIAAC0EAAAOAAAAZHJzL2Uyb0RvYy54bWysU1tv2yAUfp+0/4B4X+ykcS9WnCprlWlS&#10;1FZKpz4TDLElzGFAYme/fgfsXNrtadoLHDiHc/m+j9l91yiyF9bVoAs6HqWUCM2hrPW2oD9el19u&#10;KXGe6ZIp0KKgB+Ho/fzzp1lrcjGBClQpLMEk2uWtKWjlvcmTxPFKNMyNwAiNTgm2YR6PdpuUlrWY&#10;vVHJJE2vkxZsaSxw4RzePvZOOo/5pRTcP0vphCeqoNibj6uN6yasyXzG8q1lpqr50Ab7hy4aVmss&#10;ekr1yDwjO1v/kaqpuQUH0o84NAlIWXMRZ8BpxumHadYVMyLOguA4c4LJ/b+0/Gm/Ni+W+O4rdEhg&#10;AKQ1Lnd4GebppG3Cjp0S9COEhxNsovOE4+Ukvc3ubjJKOPrGV9kkyyKwyfm5sc5/E9CQYBTUIi8R&#10;LrZfOY8lMfQYEqppWNZKRW6UJm1Br68w5TsPvlAaH56bDZbvNt0wwQbKAw5moefcGb6ssfiKOf/C&#10;LJKMs6Bw/TMuUgEWgcGipAL762/3IR6xRy8lLYqmoO7njllBifqukZW78XQaVBYP0+xmggd76dlc&#10;evSueQDU5Ri/iOHRDPFeHU1poXlDfS9CVXQxzbF2Qf3RfPC9lPF/cLFYxCDUlWF+pdeGh9QBtADt&#10;a/fGrBnw90jdExzlxfIPNPSxPdyLnQdZR44CwD2qA+6oyUjd8H+C6C/PMer8y+e/AQAA//8DAFBL&#10;AwQUAAYACAAAACEA9CfhbuIAAAALAQAADwAAAGRycy9kb3ducmV2LnhtbEyPwU7DMAyG70i8Q2Qk&#10;biylo1tXmk5TpQkJscPGLtzSxmsrEqc02VZ4etITHG1/+v39+Xo0ml1wcJ0lAY+zCBhSbVVHjYDj&#10;+/YhBea8JCW1JRTwjQ7Wxe1NLjNlr7THy8E3LISQy6SA1vs+49zVLRrpZrZHCreTHYz0YRwargZ5&#10;DeFG8ziKFtzIjsKHVvZYtlh/Hs5GwGu53cl9FZv0R5cvb6dN/3X8SIS4vxs3z8A8jv4Phkk/qEMR&#10;nCp7JuWYFrBapquACojnCbAJmEfLJ2DVtFkkwIuc/+9Q/AIAAP//AwBQSwECLQAUAAYACAAAACEA&#10;toM4kv4AAADhAQAAEwAAAAAAAAAAAAAAAAAAAAAAW0NvbnRlbnRfVHlwZXNdLnhtbFBLAQItABQA&#10;BgAIAAAAIQA4/SH/1gAAAJQBAAALAAAAAAAAAAAAAAAAAC8BAABfcmVscy8ucmVsc1BLAQItABQA&#10;BgAIAAAAIQBJEnhEGAIAAC0EAAAOAAAAAAAAAAAAAAAAAC4CAABkcnMvZTJvRG9jLnhtbFBLAQIt&#10;ABQABgAIAAAAIQD0J+Fu4gAAAAsBAAAPAAAAAAAAAAAAAAAAAHIEAABkcnMvZG93bnJldi54bWxQ&#10;SwUGAAAAAAQABADzAAAAgQUAAAAA&#10;" filled="f" stroked="f" strokeweight=".5pt">
                <v:textbox>
                  <w:txbxContent>
                    <w:p w14:paraId="31C3894E" w14:textId="511DA2BD" w:rsidR="001453D6" w:rsidRDefault="001453D6" w:rsidP="00C54C8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พ.ต.อ.</w:t>
                      </w:r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="00C54C83">
                        <w:rPr>
                          <w:rFonts w:ascii="TH SarabunPSK" w:hAnsi="TH SarabunPSK" w:cs="TH SarabunPSK"/>
                          <w:noProof/>
                          <w:lang w:val="th-TH"/>
                        </w:rPr>
                        <w:drawing>
                          <wp:inline distT="0" distB="0" distL="0" distR="0" wp14:anchorId="03C26D85" wp14:editId="238745A0">
                            <wp:extent cx="581025" cy="422494"/>
                            <wp:effectExtent l="0" t="0" r="0" b="0"/>
                            <wp:docPr id="13423353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233534" name="Picture 13423353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534" cy="42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3577467C" w14:textId="0945AD7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ปิ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โยรส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กั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ณหะสิริ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)</w:t>
                      </w:r>
                    </w:p>
                    <w:p w14:paraId="3BD7D206" w14:textId="64B0962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ผกก.สภ.ด่านแม่แฉลบ</w:t>
                      </w:r>
                    </w:p>
                    <w:p w14:paraId="1BE76118" w14:textId="77777777" w:rsidR="001453D6" w:rsidRDefault="001453D6"/>
                  </w:txbxContent>
                </v:textbox>
              </v:shape>
            </w:pict>
          </mc:Fallback>
        </mc:AlternateContent>
      </w:r>
    </w:p>
    <w:p w14:paraId="7CC1EE7D" w14:textId="606216D1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 w:rsidR="00C54C83">
        <w:rPr>
          <w:rFonts w:ascii="TH SarabunPSK" w:hAnsi="TH SarabunPSK" w:cs="TH SarabunPSK" w:hint="cs"/>
          <w:cs/>
        </w:rPr>
        <w:t xml:space="preserve">                      </w:t>
      </w:r>
      <w:r w:rsidR="00C54C83">
        <w:rPr>
          <w:rFonts w:ascii="TH SarabunPSK" w:hAnsi="TH SarabunPSK" w:cs="TH SarabunPSK"/>
          <w:noProof/>
          <w:lang w:val="th-TH"/>
        </w:rPr>
        <w:drawing>
          <wp:inline distT="0" distB="0" distL="0" distR="0" wp14:anchorId="368CE7A2" wp14:editId="43CFCDC5">
            <wp:extent cx="657225" cy="631518"/>
            <wp:effectExtent l="0" t="0" r="0" b="0"/>
            <wp:docPr id="2935045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04591" name="Picture 293504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15" cy="65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1C38336" w14:textId="14E03E8E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C54C83">
        <w:rPr>
          <w:rFonts w:ascii="TH SarabunPSK" w:hAnsi="TH SarabunPSK" w:cs="TH SarabunPSK" w:hint="cs"/>
          <w:cs/>
        </w:rPr>
        <w:t>ปรเมษฐ์</w:t>
      </w:r>
      <w:r>
        <w:rPr>
          <w:rFonts w:ascii="TH SarabunPSK" w:hAnsi="TH SarabunPSK" w:cs="TH SarabunPSK" w:hint="cs"/>
          <w:cs/>
        </w:rPr>
        <w:t xml:space="preserve">  </w:t>
      </w:r>
      <w:r w:rsidR="00C54C83">
        <w:rPr>
          <w:rFonts w:ascii="TH SarabunPSK" w:hAnsi="TH SarabunPSK" w:cs="TH SarabunPSK" w:hint="cs"/>
          <w:cs/>
        </w:rPr>
        <w:t>งามเลิศ</w:t>
      </w:r>
      <w:r>
        <w:rPr>
          <w:rFonts w:ascii="TH SarabunPSK" w:hAnsi="TH SarabunPSK" w:cs="TH SarabunPSK" w:hint="cs"/>
          <w:cs/>
        </w:rPr>
        <w:t xml:space="preserve"> )</w:t>
      </w:r>
    </w:p>
    <w:p w14:paraId="017B8499" w14:textId="7493594C" w:rsidR="001453D6" w:rsidRDefault="001453D6" w:rsidP="001453D6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 ผกก.ป.สภ.ด่านแม่แฉลบ</w:t>
      </w:r>
    </w:p>
    <w:sectPr w:rsidR="001453D6" w:rsidSect="001453D6">
      <w:pgSz w:w="15840" w:h="12240" w:orient="landscape"/>
      <w:pgMar w:top="851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AE"/>
    <w:rsid w:val="0006339F"/>
    <w:rsid w:val="001453D6"/>
    <w:rsid w:val="00340404"/>
    <w:rsid w:val="00580D49"/>
    <w:rsid w:val="00820969"/>
    <w:rsid w:val="00827A08"/>
    <w:rsid w:val="008805BA"/>
    <w:rsid w:val="008F4906"/>
    <w:rsid w:val="009240AF"/>
    <w:rsid w:val="00A30E6D"/>
    <w:rsid w:val="00AB544F"/>
    <w:rsid w:val="00AD27DC"/>
    <w:rsid w:val="00C4308A"/>
    <w:rsid w:val="00C45523"/>
    <w:rsid w:val="00C54C83"/>
    <w:rsid w:val="00C962AE"/>
    <w:rsid w:val="00CF4F87"/>
    <w:rsid w:val="00D8368E"/>
    <w:rsid w:val="00D931A2"/>
    <w:rsid w:val="00DD0381"/>
    <w:rsid w:val="00E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A1AA"/>
  <w15:chartTrackingRefBased/>
  <w15:docId w15:val="{864801CF-46E2-4476-9E91-5878CF0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พีรพล ทองเต่าอินทร์</cp:lastModifiedBy>
  <cp:revision>2</cp:revision>
  <cp:lastPrinted>2025-04-23T08:21:00Z</cp:lastPrinted>
  <dcterms:created xsi:type="dcterms:W3CDTF">2025-04-23T08:24:00Z</dcterms:created>
  <dcterms:modified xsi:type="dcterms:W3CDTF">2025-04-23T08:24:00Z</dcterms:modified>
</cp:coreProperties>
</file>